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E286" w14:textId="77777777" w:rsidR="007B1F7A" w:rsidRDefault="000144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Sešity a pomůcky pro 5. tř. - školní rok 2021/2022</w:t>
      </w:r>
    </w:p>
    <w:p w14:paraId="2EB515A2" w14:textId="77777777" w:rsidR="007B1F7A" w:rsidRDefault="007B1F7A">
      <w:pPr>
        <w:rPr>
          <w:b/>
          <w:bCs/>
          <w:sz w:val="28"/>
          <w:szCs w:val="28"/>
          <w:u w:val="single"/>
        </w:rPr>
      </w:pPr>
    </w:p>
    <w:p w14:paraId="740BB181" w14:textId="77777777" w:rsidR="007B1F7A" w:rsidRDefault="000144C0">
      <w:r>
        <w:rPr>
          <w:noProof/>
        </w:rPr>
        <w:drawing>
          <wp:anchor distT="0" distB="0" distL="114300" distR="114300" simplePos="0" relativeHeight="251659264" behindDoc="0" locked="0" layoutInCell="1" allowOverlap="1" wp14:anchorId="1F6E97ED" wp14:editId="70C71318">
            <wp:simplePos x="0" y="0"/>
            <wp:positionH relativeFrom="column">
              <wp:posOffset>5385431</wp:posOffset>
            </wp:positionH>
            <wp:positionV relativeFrom="paragraph">
              <wp:posOffset>146688</wp:posOffset>
            </wp:positionV>
            <wp:extent cx="845189" cy="795015"/>
            <wp:effectExtent l="0" t="0" r="0" b="5085"/>
            <wp:wrapTight wrapText="bothSides">
              <wp:wrapPolygon edited="0">
                <wp:start x="6816" y="0"/>
                <wp:lineTo x="0" y="7252"/>
                <wp:lineTo x="0" y="19165"/>
                <wp:lineTo x="2434" y="20719"/>
                <wp:lineTo x="5842" y="21237"/>
                <wp:lineTo x="11198" y="21237"/>
                <wp:lineTo x="11684" y="20719"/>
                <wp:lineTo x="14119" y="16576"/>
                <wp:lineTo x="20935" y="13468"/>
                <wp:lineTo x="20935" y="9324"/>
                <wp:lineTo x="15579" y="7770"/>
                <wp:lineTo x="11684" y="2072"/>
                <wp:lineTo x="9737" y="0"/>
                <wp:lineTo x="6816" y="0"/>
              </wp:wrapPolygon>
            </wp:wrapTight>
            <wp:docPr id="1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89" cy="795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POUZDRO, PSACÍ A RÝSOVACÍ POTŘEBY:</w:t>
      </w:r>
    </w:p>
    <w:p w14:paraId="7FA590E7" w14:textId="77777777" w:rsidR="007B1F7A" w:rsidRDefault="000144C0">
      <w:pPr>
        <w:ind w:firstLine="708"/>
      </w:pPr>
      <w:r>
        <w:rPr>
          <w:iCs/>
          <w:sz w:val="28"/>
          <w:szCs w:val="28"/>
        </w:rPr>
        <w:t xml:space="preserve">2 pera, </w:t>
      </w:r>
      <w:proofErr w:type="spellStart"/>
      <w:r>
        <w:rPr>
          <w:iCs/>
          <w:sz w:val="28"/>
          <w:szCs w:val="28"/>
        </w:rPr>
        <w:t>náhr</w:t>
      </w:r>
      <w:proofErr w:type="spellEnd"/>
      <w:r>
        <w:rPr>
          <w:iCs/>
          <w:sz w:val="28"/>
          <w:szCs w:val="28"/>
        </w:rPr>
        <w:t>. náplň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  <w:t>tužky 1 ks č.2, 1 ks č. 3, 1 ks č. 1</w:t>
      </w:r>
      <w:r>
        <w:rPr>
          <w:bCs/>
          <w:sz w:val="28"/>
          <w:szCs w:val="28"/>
        </w:rPr>
        <w:tab/>
      </w:r>
    </w:p>
    <w:p w14:paraId="0DB4F59E" w14:textId="77777777" w:rsidR="007B1F7A" w:rsidRDefault="000144C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pastelky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guma </w:t>
      </w:r>
    </w:p>
    <w:p w14:paraId="723F6013" w14:textId="77777777" w:rsidR="007B1F7A" w:rsidRDefault="000144C0">
      <w:pPr>
        <w:ind w:firstLine="708"/>
      </w:pPr>
      <w:r>
        <w:rPr>
          <w:iCs/>
          <w:sz w:val="28"/>
          <w:szCs w:val="28"/>
        </w:rPr>
        <w:t>nůžky</w:t>
      </w:r>
      <w:r>
        <w:rPr>
          <w:i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fixy-základní barvy, zvýrazňovač</w:t>
      </w:r>
    </w:p>
    <w:p w14:paraId="0455A328" w14:textId="77777777" w:rsidR="007B1F7A" w:rsidRDefault="000144C0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trojúhelník s ryskou</w:t>
      </w:r>
      <w:r>
        <w:rPr>
          <w:iCs/>
          <w:sz w:val="28"/>
          <w:szCs w:val="28"/>
        </w:rPr>
        <w:tab/>
        <w:t xml:space="preserve">          kružítko – funkční + </w:t>
      </w:r>
      <w:proofErr w:type="spellStart"/>
      <w:r>
        <w:rPr>
          <w:iCs/>
          <w:sz w:val="28"/>
          <w:szCs w:val="28"/>
        </w:rPr>
        <w:t>náhr</w:t>
      </w:r>
      <w:proofErr w:type="spellEnd"/>
      <w:r>
        <w:rPr>
          <w:iCs/>
          <w:sz w:val="28"/>
          <w:szCs w:val="28"/>
        </w:rPr>
        <w:t>. tuhy</w:t>
      </w:r>
    </w:p>
    <w:p w14:paraId="6460D885" w14:textId="77777777" w:rsidR="007B1F7A" w:rsidRDefault="000144C0">
      <w:pPr>
        <w:ind w:firstLine="708"/>
      </w:pPr>
      <w:r>
        <w:rPr>
          <w:iCs/>
          <w:sz w:val="28"/>
          <w:szCs w:val="28"/>
        </w:rPr>
        <w:t>pravítko- 30 cm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malé pravítko 15 cm (do pouzdra)</w:t>
      </w:r>
    </w:p>
    <w:p w14:paraId="725F5FD9" w14:textId="77777777" w:rsidR="007B1F7A" w:rsidRDefault="000144C0">
      <w:pPr>
        <w:tabs>
          <w:tab w:val="left" w:pos="4305"/>
        </w:tabs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strouhátko </w:t>
      </w:r>
      <w:r>
        <w:rPr>
          <w:bCs/>
          <w:sz w:val="28"/>
          <w:szCs w:val="28"/>
        </w:rPr>
        <w:tab/>
        <w:t>lenoch A4</w:t>
      </w:r>
      <w:r>
        <w:rPr>
          <w:bCs/>
          <w:sz w:val="28"/>
          <w:szCs w:val="28"/>
        </w:rPr>
        <w:tab/>
      </w:r>
    </w:p>
    <w:p w14:paraId="4FECF97F" w14:textId="77777777" w:rsidR="007B1F7A" w:rsidRDefault="007B1F7A">
      <w:pPr>
        <w:rPr>
          <w:b/>
          <w:bCs/>
          <w:u w:val="single"/>
        </w:rPr>
      </w:pPr>
    </w:p>
    <w:p w14:paraId="512C6C1B" w14:textId="77777777" w:rsidR="007B1F7A" w:rsidRDefault="000144C0">
      <w:pPr>
        <w:rPr>
          <w:b/>
          <w:bCs/>
          <w:u w:val="single"/>
        </w:rPr>
      </w:pPr>
      <w:r>
        <w:rPr>
          <w:b/>
          <w:bCs/>
          <w:u w:val="single"/>
        </w:rPr>
        <w:t>VÝTVARNÁ VÝCHOVA, PRACOVNÍ ČINNOSTI (KUFŘÍK):</w:t>
      </w:r>
    </w:p>
    <w:p w14:paraId="303C2206" w14:textId="77777777" w:rsidR="007B1F7A" w:rsidRDefault="000144C0">
      <w:r>
        <w:rPr>
          <w:i/>
          <w:u w:val="single"/>
        </w:rPr>
        <w:t>Pokud některé pomůcky zůstaly ze 4. třídy, není potřeba kupovat nové – z</w:t>
      </w:r>
      <w:r>
        <w:rPr>
          <w:i/>
          <w:u w:val="single"/>
        </w:rPr>
        <w:t>kontrolujte, prosím, kufřík</w:t>
      </w:r>
    </w:p>
    <w:p w14:paraId="0DF20E55" w14:textId="77777777" w:rsidR="007B1F7A" w:rsidRDefault="007B1F7A">
      <w:pPr>
        <w:rPr>
          <w:b/>
          <w:bCs/>
          <w:u w:val="single"/>
        </w:rPr>
      </w:pPr>
    </w:p>
    <w:p w14:paraId="1A1C97AA" w14:textId="77777777" w:rsidR="007B1F7A" w:rsidRDefault="000144C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voskovky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fix černý silný + tenký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55F324DB" w14:textId="77777777" w:rsidR="007B1F7A" w:rsidRDefault="000144C0">
      <w:pPr>
        <w:ind w:left="708"/>
      </w:pPr>
      <w:r>
        <w:rPr>
          <w:bCs/>
          <w:sz w:val="28"/>
          <w:szCs w:val="28"/>
        </w:rPr>
        <w:t xml:space="preserve">tušové pero, tuš, </w:t>
      </w:r>
      <w:r>
        <w:rPr>
          <w:iCs/>
          <w:sz w:val="28"/>
          <w:szCs w:val="28"/>
        </w:rPr>
        <w:t xml:space="preserve">hadřík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</w:p>
    <w:p w14:paraId="6BD9C610" w14:textId="77777777" w:rsidR="007B1F7A" w:rsidRDefault="000144C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vodové a temperové barvy (nejlépe české výroby)</w:t>
      </w:r>
    </w:p>
    <w:p w14:paraId="1C905238" w14:textId="77777777" w:rsidR="007B1F7A" w:rsidRDefault="000144C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štětec č. 10 a 12 (plochý)</w:t>
      </w:r>
      <w:r>
        <w:rPr>
          <w:bCs/>
          <w:sz w:val="28"/>
          <w:szCs w:val="28"/>
        </w:rPr>
        <w:tab/>
        <w:t xml:space="preserve">          kulatý štětec č. 8 a 12</w:t>
      </w:r>
    </w:p>
    <w:p w14:paraId="67AEF24D" w14:textId="77777777" w:rsidR="007B1F7A" w:rsidRDefault="000144C0">
      <w:pPr>
        <w:ind w:left="708"/>
      </w:pPr>
      <w:r>
        <w:rPr>
          <w:bCs/>
          <w:sz w:val="28"/>
          <w:szCs w:val="28"/>
        </w:rPr>
        <w:t xml:space="preserve">1 tenký štětec, </w:t>
      </w:r>
      <w:r>
        <w:rPr>
          <w:iCs/>
          <w:sz w:val="28"/>
          <w:szCs w:val="28"/>
        </w:rPr>
        <w:t>kelímek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lepidlo Herkules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D926A82" w14:textId="77777777" w:rsidR="007B1F7A" w:rsidRDefault="000144C0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2x </w:t>
      </w:r>
      <w:r>
        <w:rPr>
          <w:bCs/>
          <w:sz w:val="28"/>
          <w:szCs w:val="28"/>
        </w:rPr>
        <w:t>barevné papíry – složky</w:t>
      </w:r>
      <w:r>
        <w:rPr>
          <w:bCs/>
          <w:sz w:val="28"/>
          <w:szCs w:val="28"/>
        </w:rPr>
        <w:tab/>
        <w:t>izolepa (</w:t>
      </w:r>
      <w:proofErr w:type="gramStart"/>
      <w:r>
        <w:rPr>
          <w:bCs/>
          <w:sz w:val="28"/>
          <w:szCs w:val="28"/>
        </w:rPr>
        <w:t>1-2cm</w:t>
      </w:r>
      <w:proofErr w:type="gramEnd"/>
      <w:r>
        <w:rPr>
          <w:bCs/>
          <w:sz w:val="28"/>
          <w:szCs w:val="28"/>
        </w:rPr>
        <w:t xml:space="preserve"> šířka)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</w:p>
    <w:p w14:paraId="350CE4B4" w14:textId="77777777" w:rsidR="007B1F7A" w:rsidRDefault="000144C0">
      <w:pPr>
        <w:ind w:left="708"/>
      </w:pPr>
      <w:r>
        <w:rPr>
          <w:iCs/>
          <w:sz w:val="28"/>
          <w:szCs w:val="28"/>
        </w:rPr>
        <w:t>špejle (asi 10ks)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bCs/>
          <w:sz w:val="28"/>
          <w:szCs w:val="28"/>
        </w:rPr>
        <w:t xml:space="preserve">tuhá </w:t>
      </w:r>
      <w:proofErr w:type="gramStart"/>
      <w:r>
        <w:rPr>
          <w:bCs/>
          <w:sz w:val="28"/>
          <w:szCs w:val="28"/>
        </w:rPr>
        <w:t>lepidla- velké</w:t>
      </w:r>
      <w:proofErr w:type="gramEnd"/>
      <w:r>
        <w:rPr>
          <w:bCs/>
          <w:sz w:val="28"/>
          <w:szCs w:val="28"/>
        </w:rPr>
        <w:t xml:space="preserve"> i malé </w:t>
      </w:r>
      <w:r>
        <w:rPr>
          <w:bCs/>
          <w:sz w:val="28"/>
          <w:szCs w:val="28"/>
        </w:rPr>
        <w:tab/>
      </w:r>
    </w:p>
    <w:p w14:paraId="4AAEA14F" w14:textId="77777777" w:rsidR="007B1F7A" w:rsidRDefault="000144C0">
      <w:pPr>
        <w:ind w:left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igelit na lavici nebo omyvatelný ubrus</w:t>
      </w:r>
    </w:p>
    <w:p w14:paraId="286F3E53" w14:textId="77777777" w:rsidR="007B1F7A" w:rsidRDefault="000144C0">
      <w:r>
        <w:rPr>
          <w:b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pracovní oblečení do VV a PČ</w:t>
      </w:r>
    </w:p>
    <w:p w14:paraId="4EB6BBD6" w14:textId="77777777" w:rsidR="007B1F7A" w:rsidRDefault="000144C0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34822C" wp14:editId="19728E9B">
            <wp:simplePos x="0" y="0"/>
            <wp:positionH relativeFrom="column">
              <wp:posOffset>4800600</wp:posOffset>
            </wp:positionH>
            <wp:positionV relativeFrom="paragraph">
              <wp:posOffset>10799</wp:posOffset>
            </wp:positionV>
            <wp:extent cx="1403988" cy="883282"/>
            <wp:effectExtent l="0" t="0" r="5712" b="0"/>
            <wp:wrapTight wrapText="bothSides">
              <wp:wrapPolygon edited="0">
                <wp:start x="13775" y="0"/>
                <wp:lineTo x="4103" y="2331"/>
                <wp:lineTo x="0" y="4662"/>
                <wp:lineTo x="0" y="10256"/>
                <wp:lineTo x="1172" y="20978"/>
                <wp:lineTo x="2345" y="20978"/>
                <wp:lineTo x="6155" y="20978"/>
                <wp:lineTo x="21395" y="16317"/>
                <wp:lineTo x="20809" y="4662"/>
                <wp:lineTo x="18464" y="466"/>
                <wp:lineTo x="16706" y="0"/>
                <wp:lineTo x="13775" y="0"/>
              </wp:wrapPolygon>
            </wp:wrapTight>
            <wp:docPr id="2" name="Obrázek 12" descr="Popis: C:\Users\vyuka\AppData\Local\Microsoft\Windows\Temporary Internet Files\Content.IE5\E32KI0G1\MC90023898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8" cy="883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350D7BC" w14:textId="77777777" w:rsidR="007B1F7A" w:rsidRDefault="000144C0">
      <w:r>
        <w:rPr>
          <w:b/>
          <w:bCs/>
          <w:smallCaps/>
          <w:sz w:val="28"/>
          <w:szCs w:val="28"/>
          <w:u w:val="single"/>
        </w:rPr>
        <w:t>Papíry:</w:t>
      </w:r>
    </w:p>
    <w:p w14:paraId="5F711CB7" w14:textId="77777777" w:rsidR="007B1F7A" w:rsidRDefault="000144C0">
      <w:pPr>
        <w:pStyle w:val="Nadpis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20 ks výkresy A3(tvrdé) </w:t>
      </w:r>
    </w:p>
    <w:p w14:paraId="11677505" w14:textId="77777777" w:rsidR="007B1F7A" w:rsidRDefault="000144C0">
      <w:pPr>
        <w:ind w:firstLine="708"/>
      </w:pPr>
      <w:r>
        <w:rPr>
          <w:sz w:val="28"/>
          <w:szCs w:val="28"/>
        </w:rPr>
        <w:t>10 ks výkresy A4 (tvrdé)</w:t>
      </w:r>
    </w:p>
    <w:p w14:paraId="490100CE" w14:textId="77777777" w:rsidR="007B1F7A" w:rsidRDefault="000144C0">
      <w:pPr>
        <w:tabs>
          <w:tab w:val="left" w:pos="6300"/>
        </w:tabs>
      </w:pPr>
      <w:r>
        <w:rPr>
          <w:bCs/>
          <w:sz w:val="28"/>
          <w:szCs w:val="28"/>
        </w:rPr>
        <w:tab/>
      </w:r>
    </w:p>
    <w:p w14:paraId="4688BD52" w14:textId="77777777" w:rsidR="007B1F7A" w:rsidRDefault="00014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TV:</w:t>
      </w:r>
    </w:p>
    <w:p w14:paraId="06D3CE81" w14:textId="77777777" w:rsidR="007B1F7A" w:rsidRDefault="000144C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sp</w:t>
      </w:r>
      <w:r>
        <w:rPr>
          <w:i/>
          <w:iCs/>
          <w:sz w:val="28"/>
          <w:szCs w:val="28"/>
        </w:rPr>
        <w:t>ortovní obuv a sportovní oblečení na hřiště i do tělocvičny</w:t>
      </w:r>
    </w:p>
    <w:p w14:paraId="06A5EAEE" w14:textId="77777777" w:rsidR="007B1F7A" w:rsidRDefault="007B1F7A">
      <w:pPr>
        <w:rPr>
          <w:i/>
          <w:iCs/>
          <w:sz w:val="28"/>
          <w:szCs w:val="28"/>
        </w:rPr>
      </w:pPr>
    </w:p>
    <w:p w14:paraId="26326B8D" w14:textId="77777777" w:rsidR="007B1F7A" w:rsidRDefault="000144C0">
      <w:pPr>
        <w:ind w:right="-1370"/>
      </w:pPr>
      <w:r>
        <w:rPr>
          <w:b/>
          <w:bCs/>
          <w:smallCaps/>
          <w:sz w:val="28"/>
          <w:szCs w:val="28"/>
          <w:u w:val="single"/>
        </w:rPr>
        <w:t xml:space="preserve"> Sešity:</w:t>
      </w:r>
      <w:r>
        <w:rPr>
          <w:b/>
          <w:bCs/>
          <w:sz w:val="28"/>
          <w:szCs w:val="28"/>
        </w:rPr>
        <w:tab/>
        <w:t xml:space="preserve">č. 420          1 ks           </w:t>
      </w:r>
      <w:proofErr w:type="gramStart"/>
      <w:r>
        <w:rPr>
          <w:bCs/>
          <w:sz w:val="28"/>
          <w:szCs w:val="28"/>
        </w:rPr>
        <w:t>Využití:</w:t>
      </w:r>
      <w:r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       M </w:t>
      </w:r>
      <w:r>
        <w:rPr>
          <w:bCs/>
          <w:i/>
          <w:sz w:val="28"/>
          <w:szCs w:val="28"/>
        </w:rPr>
        <w:t>G( může být z loňského roku)</w:t>
      </w:r>
    </w:p>
    <w:p w14:paraId="7754D7D0" w14:textId="77777777" w:rsidR="007B1F7A" w:rsidRDefault="000144C0">
      <w:pPr>
        <w:ind w:right="-1370"/>
      </w:pPr>
      <w:r>
        <w:rPr>
          <w:b/>
          <w:bCs/>
          <w:sz w:val="28"/>
          <w:szCs w:val="28"/>
        </w:rPr>
        <w:t xml:space="preserve">                    č. 524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10 ks   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</w:t>
      </w:r>
      <w:r>
        <w:rPr>
          <w:i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ČJ</w:t>
      </w:r>
      <w:r>
        <w:rPr>
          <w:i/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 xml:space="preserve">M, </w:t>
      </w:r>
      <w:proofErr w:type="spellStart"/>
      <w:r>
        <w:rPr>
          <w:b/>
          <w:iCs/>
          <w:sz w:val="28"/>
          <w:szCs w:val="28"/>
        </w:rPr>
        <w:t>Vl</w:t>
      </w:r>
      <w:proofErr w:type="spellEnd"/>
    </w:p>
    <w:p w14:paraId="0CE82D5E" w14:textId="77777777" w:rsidR="007B1F7A" w:rsidRDefault="000144C0">
      <w:pPr>
        <w:ind w:right="-1370"/>
      </w:pP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č. 544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zprávy</w:t>
      </w:r>
    </w:p>
    <w:p w14:paraId="42212AB7" w14:textId="77777777" w:rsidR="007B1F7A" w:rsidRDefault="000144C0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č. 540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1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PŘ</w:t>
      </w:r>
    </w:p>
    <w:p w14:paraId="0D7097D5" w14:textId="77777777" w:rsidR="007B1F7A" w:rsidRDefault="000144C0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č. 424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AJ </w:t>
      </w:r>
      <w:proofErr w:type="gramStart"/>
      <w:r>
        <w:rPr>
          <w:bCs/>
          <w:sz w:val="28"/>
          <w:szCs w:val="28"/>
        </w:rPr>
        <w:t>( může</w:t>
      </w:r>
      <w:proofErr w:type="gramEnd"/>
      <w:r>
        <w:rPr>
          <w:bCs/>
          <w:sz w:val="28"/>
          <w:szCs w:val="28"/>
        </w:rPr>
        <w:t xml:space="preserve"> pokračovat loňským sešitem)</w:t>
      </w:r>
    </w:p>
    <w:p w14:paraId="337D88B1" w14:textId="77777777" w:rsidR="007B1F7A" w:rsidRDefault="000144C0">
      <w:pPr>
        <w:ind w:left="708" w:firstLine="708"/>
      </w:pPr>
      <w:r>
        <w:rPr>
          <w:bCs/>
          <w:i/>
          <w:sz w:val="28"/>
          <w:szCs w:val="28"/>
          <w:u w:val="single"/>
        </w:rPr>
        <w:t>čtenářský deník</w:t>
      </w:r>
      <w:r>
        <w:rPr>
          <w:bCs/>
          <w:sz w:val="28"/>
          <w:szCs w:val="28"/>
        </w:rPr>
        <w:t xml:space="preserve"> (ze 4. </w:t>
      </w:r>
      <w:proofErr w:type="gramStart"/>
      <w:r>
        <w:rPr>
          <w:bCs/>
          <w:sz w:val="28"/>
          <w:szCs w:val="28"/>
        </w:rPr>
        <w:t>třídy- pokračovat</w:t>
      </w:r>
      <w:proofErr w:type="gramEnd"/>
      <w:r>
        <w:rPr>
          <w:bCs/>
          <w:sz w:val="28"/>
          <w:szCs w:val="28"/>
        </w:rPr>
        <w:t xml:space="preserve">), </w:t>
      </w:r>
      <w:r>
        <w:rPr>
          <w:bCs/>
          <w:i/>
          <w:sz w:val="28"/>
          <w:szCs w:val="28"/>
          <w:u w:val="single"/>
        </w:rPr>
        <w:t>slovníček</w:t>
      </w:r>
      <w:r>
        <w:rPr>
          <w:bCs/>
          <w:sz w:val="28"/>
          <w:szCs w:val="28"/>
        </w:rPr>
        <w:t xml:space="preserve"> do AJ (pokračovat)</w:t>
      </w:r>
    </w:p>
    <w:p w14:paraId="71F1BE9F" w14:textId="77777777" w:rsidR="007B1F7A" w:rsidRDefault="000144C0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  <w:u w:val="single"/>
        </w:rPr>
        <w:t xml:space="preserve">notový sešit </w:t>
      </w:r>
      <w:r>
        <w:rPr>
          <w:iCs/>
          <w:sz w:val="28"/>
          <w:szCs w:val="28"/>
        </w:rPr>
        <w:t>– může být z loňska</w:t>
      </w:r>
    </w:p>
    <w:p w14:paraId="622ACF2C" w14:textId="77777777" w:rsidR="007B1F7A" w:rsidRDefault="007B1F7A">
      <w:pPr>
        <w:rPr>
          <w:b/>
          <w:bCs/>
          <w:sz w:val="28"/>
          <w:szCs w:val="28"/>
        </w:rPr>
      </w:pPr>
    </w:p>
    <w:p w14:paraId="1F5ABD1A" w14:textId="77777777" w:rsidR="007B1F7A" w:rsidRDefault="000144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ZVAŽTE ZAKOUPENÍ SEŠITŮ S OKRAJEM (č. 524, 544), jinak bude nutné okraje linkovat.  </w:t>
      </w:r>
    </w:p>
    <w:p w14:paraId="77155A6B" w14:textId="77777777" w:rsidR="007B1F7A" w:rsidRDefault="007B1F7A">
      <w:pPr>
        <w:ind w:left="708" w:firstLine="708"/>
        <w:rPr>
          <w:b/>
          <w:bCs/>
          <w:sz w:val="28"/>
          <w:szCs w:val="28"/>
        </w:rPr>
      </w:pPr>
    </w:p>
    <w:p w14:paraId="093AC21F" w14:textId="77777777" w:rsidR="007B1F7A" w:rsidRDefault="000144C0">
      <w:proofErr w:type="gramStart"/>
      <w:r>
        <w:rPr>
          <w:bCs/>
          <w:sz w:val="28"/>
          <w:szCs w:val="28"/>
          <w:u w:val="single"/>
        </w:rPr>
        <w:t>OSTATNÍ: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   </w:t>
      </w:r>
      <w:r>
        <w:rPr>
          <w:i/>
          <w:iCs/>
          <w:sz w:val="28"/>
          <w:szCs w:val="28"/>
          <w:u w:val="single"/>
        </w:rPr>
        <w:t>obaly na sešity, učebnice a pracovní sešity</w:t>
      </w:r>
    </w:p>
    <w:p w14:paraId="2E35CD7E" w14:textId="77777777" w:rsidR="007B1F7A" w:rsidRDefault="000144C0">
      <w:pPr>
        <w:numPr>
          <w:ilvl w:val="0"/>
          <w:numId w:val="1"/>
        </w:numPr>
      </w:pPr>
      <w:r>
        <w:rPr>
          <w:bCs/>
          <w:i/>
          <w:sz w:val="28"/>
          <w:szCs w:val="28"/>
          <w:u w:val="single"/>
        </w:rPr>
        <w:t>pytlík na přezůvky, podložku (prostírání) na svačinu</w:t>
      </w:r>
    </w:p>
    <w:p w14:paraId="61193762" w14:textId="77777777" w:rsidR="007B1F7A" w:rsidRDefault="007B1F7A">
      <w:pPr>
        <w:ind w:left="1778"/>
      </w:pPr>
    </w:p>
    <w:sectPr w:rsidR="007B1F7A">
      <w:pgSz w:w="11906" w:h="16838"/>
      <w:pgMar w:top="720" w:right="720" w:bottom="720" w:left="7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0DD5" w14:textId="77777777" w:rsidR="00000000" w:rsidRDefault="000144C0">
      <w:r>
        <w:separator/>
      </w:r>
    </w:p>
  </w:endnote>
  <w:endnote w:type="continuationSeparator" w:id="0">
    <w:p w14:paraId="2DFCF2B5" w14:textId="77777777" w:rsidR="00000000" w:rsidRDefault="0001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81C3" w14:textId="77777777" w:rsidR="00000000" w:rsidRDefault="000144C0">
      <w:r>
        <w:rPr>
          <w:color w:val="000000"/>
        </w:rPr>
        <w:separator/>
      </w:r>
    </w:p>
  </w:footnote>
  <w:footnote w:type="continuationSeparator" w:id="0">
    <w:p w14:paraId="684E3FA4" w14:textId="77777777" w:rsidR="00000000" w:rsidRDefault="0001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9E6"/>
    <w:multiLevelType w:val="multilevel"/>
    <w:tmpl w:val="C50E36F6"/>
    <w:lvl w:ilvl="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/>
        <w:i w:val="0"/>
        <w:sz w:val="32"/>
        <w:u w:val="none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1F7A"/>
    <w:rsid w:val="000144C0"/>
    <w:rsid w:val="007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C01D"/>
  <w15:docId w15:val="{9C9D526E-263C-41F7-A23B-E2DF6896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Výuka</dc:creator>
  <cp:lastModifiedBy>Jana Mojdlová, Mgr.</cp:lastModifiedBy>
  <cp:revision>2</cp:revision>
  <cp:lastPrinted>2019-06-20T07:34:00Z</cp:lastPrinted>
  <dcterms:created xsi:type="dcterms:W3CDTF">2021-06-30T19:58:00Z</dcterms:created>
  <dcterms:modified xsi:type="dcterms:W3CDTF">2021-06-30T19:58:00Z</dcterms:modified>
</cp:coreProperties>
</file>